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D8A" w:rsidRDefault="00000000">
      <w:pPr>
        <w:jc w:val="center"/>
        <w:outlineLvl w:val="0"/>
        <w:rPr>
          <w:rFonts w:ascii="Comic Sans MS" w:hAnsi="Comic Sans MS" w:cs="Courier New"/>
          <w:b/>
          <w:color w:val="FF0000"/>
          <w:sz w:val="36"/>
          <w:szCs w:val="36"/>
        </w:rPr>
      </w:pPr>
      <w:r>
        <w:rPr>
          <w:rFonts w:ascii="Comic Sans MS" w:hAnsi="Comic Sans MS" w:cs="Courier New"/>
          <w:b/>
          <w:color w:val="FF0000"/>
          <w:sz w:val="44"/>
          <w:szCs w:val="44"/>
        </w:rPr>
        <w:t xml:space="preserve">Noël des enfants 2025 : </w:t>
      </w:r>
      <w:r>
        <w:rPr>
          <w:rFonts w:ascii="Comic Sans MS" w:hAnsi="Comic Sans MS" w:cs="Courier New"/>
          <w:b/>
          <w:color w:val="FF0000"/>
          <w:sz w:val="36"/>
          <w:szCs w:val="36"/>
        </w:rPr>
        <w:t>Samedi 13 décembre 2025 à 10h30</w:t>
      </w:r>
    </w:p>
    <w:p w:rsidR="00DA3D8A" w:rsidRDefault="00DA3D8A">
      <w:pPr>
        <w:ind w:left="-180" w:right="-388"/>
        <w:rPr>
          <w:rFonts w:ascii="Courier New" w:hAnsi="Courier New" w:cs="Courier New"/>
          <w:color w:val="000080"/>
          <w:sz w:val="24"/>
          <w:szCs w:val="24"/>
        </w:rPr>
      </w:pPr>
    </w:p>
    <w:p w:rsidR="00DA3D8A" w:rsidRDefault="00000000">
      <w:pPr>
        <w:rPr>
          <w:rFonts w:ascii="Comic Sans MS" w:hAnsi="Comic Sans MS" w:cs="Courier New"/>
          <w:b/>
          <w:bCs/>
          <w:color w:val="FF0000"/>
          <w:sz w:val="24"/>
          <w:szCs w:val="24"/>
        </w:rPr>
      </w:pPr>
      <w:r>
        <w:rPr>
          <w:rFonts w:ascii="Comic Sans MS" w:hAnsi="Comic Sans MS" w:cs="Courier New"/>
          <w:b/>
          <w:bCs/>
          <w:color w:val="000000" w:themeColor="text1"/>
          <w:sz w:val="24"/>
          <w:szCs w:val="24"/>
        </w:rPr>
        <w:t xml:space="preserve">Le coupon d’inscription doit être envoyé par mail au secrétariat du CLAS des Grands Moulins : </w:t>
      </w:r>
      <w:r>
        <w:rPr>
          <w:rFonts w:ascii="Comic Sans MS" w:hAnsi="Comic Sans MS" w:cs="Courier New"/>
          <w:b/>
          <w:bCs/>
          <w:color w:val="FF0000"/>
          <w:sz w:val="24"/>
          <w:szCs w:val="24"/>
        </w:rPr>
        <w:t>clasgrandsmoulins@caes.cnrs.fr</w:t>
      </w:r>
    </w:p>
    <w:p w:rsidR="00DA3D8A" w:rsidRDefault="00000000">
      <w:pPr>
        <w:spacing w:before="100" w:beforeAutospacing="1" w:after="100" w:afterAutospacing="1"/>
        <w:jc w:val="center"/>
        <w:rPr>
          <w:rFonts w:ascii="Comic Sans MS" w:hAnsi="Comic Sans MS" w:cs="Courier New"/>
          <w:b/>
          <w:bCs/>
          <w:color w:val="FF0000"/>
          <w:sz w:val="24"/>
          <w:szCs w:val="24"/>
        </w:rPr>
      </w:pPr>
      <w:r>
        <w:rPr>
          <w:rFonts w:ascii="Comic Sans MS" w:hAnsi="Comic Sans MS" w:cs="Courier New"/>
          <w:b/>
          <w:bCs/>
          <w:color w:val="000000" w:themeColor="text1"/>
          <w:sz w:val="24"/>
          <w:szCs w:val="24"/>
        </w:rPr>
        <w:t xml:space="preserve">Vous devrez impérativement avoir un compte CAES à jour sur l'interface Mon compte CAES à l'adresse suivante : </w:t>
      </w:r>
      <w:hyperlink r:id="rId6" w:history="1">
        <w:r>
          <w:rPr>
            <w:rFonts w:ascii="Comic Sans MS" w:hAnsi="Comic Sans MS" w:cs="Courier New"/>
            <w:b/>
            <w:bCs/>
            <w:color w:val="FF0000"/>
            <w:sz w:val="24"/>
            <w:szCs w:val="24"/>
          </w:rPr>
          <w:t>https://moncompte.caes.cnrs.fr</w:t>
        </w:r>
      </w:hyperlink>
      <w:r>
        <w:rPr>
          <w:rFonts w:ascii="Comic Sans MS" w:hAnsi="Comic Sans MS" w:cs="Courier New"/>
          <w:b/>
          <w:bCs/>
          <w:color w:val="FF0000"/>
          <w:sz w:val="24"/>
          <w:szCs w:val="24"/>
        </w:rPr>
        <w:t xml:space="preserve"> </w:t>
      </w:r>
    </w:p>
    <w:p w:rsidR="00DA3D8A" w:rsidRDefault="00000000">
      <w:pPr>
        <w:spacing w:before="100" w:beforeAutospacing="1" w:after="100" w:afterAutospacing="1"/>
        <w:jc w:val="center"/>
        <w:rPr>
          <w:rFonts w:ascii="Comic Sans MS" w:hAnsi="Comic Sans MS" w:cs="Courier New"/>
          <w:b/>
          <w:bCs/>
          <w:color w:val="FF0000"/>
          <w:sz w:val="24"/>
          <w:szCs w:val="24"/>
          <w:u w:val="single"/>
        </w:rPr>
      </w:pPr>
      <w:r>
        <w:rPr>
          <w:rFonts w:ascii="Comic Sans MS" w:hAnsi="Comic Sans MS" w:cs="Courier New"/>
          <w:b/>
          <w:bCs/>
          <w:color w:val="FF0000"/>
          <w:sz w:val="24"/>
          <w:szCs w:val="24"/>
          <w:u w:val="single"/>
        </w:rPr>
        <w:t>Aucune inscription sera prise en compte si le compte CAES n’est pas à jour</w:t>
      </w:r>
    </w:p>
    <w:p w:rsidR="00DA3D8A" w:rsidRDefault="00000000">
      <w:pPr>
        <w:ind w:left="-180" w:right="-388"/>
        <w:jc w:val="center"/>
        <w:rPr>
          <w:rFonts w:ascii="Comic Sans MS" w:hAnsi="Comic Sans MS" w:cs="Courier New"/>
          <w:b/>
          <w:bCs/>
          <w:color w:val="FF0000"/>
          <w:sz w:val="40"/>
          <w:szCs w:val="40"/>
        </w:rPr>
      </w:pPr>
      <w:r>
        <w:rPr>
          <w:rFonts w:ascii="Comic Sans MS" w:hAnsi="Comic Sans MS" w:cs="Courier New"/>
          <w:b/>
          <w:bCs/>
          <w:color w:val="000000" w:themeColor="text1"/>
          <w:sz w:val="40"/>
          <w:szCs w:val="40"/>
        </w:rPr>
        <w:t xml:space="preserve">Date limite des inscriptions : </w:t>
      </w:r>
      <w:r>
        <w:rPr>
          <w:rFonts w:ascii="Comic Sans MS" w:hAnsi="Comic Sans MS" w:cs="Courier New"/>
          <w:b/>
          <w:bCs/>
          <w:color w:val="FF0000"/>
          <w:sz w:val="40"/>
          <w:szCs w:val="40"/>
        </w:rPr>
        <w:t>25 juin 2025</w:t>
      </w:r>
    </w:p>
    <w:p w:rsidR="00DA3D8A" w:rsidRDefault="00000000">
      <w:pPr>
        <w:ind w:left="-180" w:right="-388"/>
        <w:jc w:val="center"/>
        <w:rPr>
          <w:rFonts w:ascii="Comic Sans MS" w:hAnsi="Comic Sans MS" w:cs="Courier New"/>
          <w:b/>
          <w:bCs/>
          <w:color w:val="FF0000"/>
          <w:sz w:val="24"/>
          <w:szCs w:val="24"/>
        </w:rPr>
      </w:pPr>
      <w:r>
        <w:rPr>
          <w:rFonts w:ascii="Comic Sans MS" w:hAnsi="Comic Sans MS" w:cs="Courier New"/>
          <w:b/>
          <w:bCs/>
          <w:color w:val="FF0000"/>
          <w:sz w:val="24"/>
          <w:szCs w:val="24"/>
        </w:rPr>
        <w:t>Si le coupon n’est pas correctement rempli, il ne sera pas pris en compte - merci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Nom &amp; Prénom de l’agent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Nom &amp; adresse du laboratoire</w:t>
            </w:r>
          </w:p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Noms </w:t>
            </w:r>
            <w:proofErr w:type="gramStart"/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des enfants si différent</w:t>
            </w:r>
            <w:proofErr w:type="gramEnd"/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 des parents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04906411"/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Prénom/âge</w:t>
            </w:r>
            <w:bookmarkEnd w:id="0"/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/date de naissance du 1er enfant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Prénom/âge/date de naissance du 2ème enfant 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Prénom/âge/date de naissance du 3ème enfant 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Prénom/âge/date de naissance du 4ème enfant 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Prénom/âge/date de naissance du 5ème enfant 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Nom/prénom du 1</w:t>
            </w: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er</w:t>
            </w: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 accompagnant 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Nom/prénom du 2</w:t>
            </w: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ème</w:t>
            </w: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 xml:space="preserve"> accompagnant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3D8A">
        <w:tc>
          <w:tcPr>
            <w:tcW w:w="5239" w:type="dxa"/>
          </w:tcPr>
          <w:p w:rsidR="00DA3D8A" w:rsidRDefault="00000000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  <w:t>TOTAL A REGLER</w:t>
            </w:r>
          </w:p>
        </w:tc>
        <w:tc>
          <w:tcPr>
            <w:tcW w:w="5239" w:type="dxa"/>
          </w:tcPr>
          <w:p w:rsidR="00DA3D8A" w:rsidRDefault="00DA3D8A">
            <w:pPr>
              <w:rPr>
                <w:rFonts w:ascii="Comic Sans MS" w:hAnsi="Comic Sans MS" w:cs="Courier New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A3D8A" w:rsidRDefault="00000000">
      <w:pPr>
        <w:jc w:val="center"/>
        <w:rPr>
          <w:rFonts w:ascii="Comic Sans MS" w:hAnsi="Comic Sans MS"/>
          <w:b/>
          <w:bCs/>
          <w:color w:val="000000"/>
          <w:sz w:val="24"/>
          <w:szCs w:val="24"/>
        </w:rPr>
      </w:pPr>
      <w:r>
        <w:rPr>
          <w:rFonts w:ascii="Comic Sans MS" w:hAnsi="Comic Sans MS"/>
          <w:color w:val="000000"/>
        </w:rPr>
        <w:t>Tarif 1</w:t>
      </w:r>
      <w:r>
        <w:rPr>
          <w:rFonts w:ascii="Comic Sans MS" w:hAnsi="Comic Sans MS"/>
          <w:color w:val="000000"/>
          <w:vertAlign w:val="superscript"/>
        </w:rPr>
        <w:t>er</w:t>
      </w:r>
      <w:r>
        <w:rPr>
          <w:rFonts w:ascii="Comic Sans MS" w:hAnsi="Comic Sans MS"/>
          <w:color w:val="000000"/>
        </w:rPr>
        <w:t xml:space="preserve"> accompagnant : </w:t>
      </w:r>
      <w:r>
        <w:rPr>
          <w:rFonts w:ascii="Comic Sans MS" w:hAnsi="Comic Sans MS"/>
          <w:b/>
          <w:bCs/>
          <w:color w:val="000000"/>
        </w:rPr>
        <w:t>Offert</w:t>
      </w:r>
      <w:r>
        <w:rPr>
          <w:rFonts w:ascii="Comic Sans MS" w:hAnsi="Comic Sans MS"/>
          <w:b/>
          <w:bCs/>
          <w:color w:val="000000"/>
          <w:sz w:val="24"/>
          <w:szCs w:val="24"/>
        </w:rPr>
        <w:t xml:space="preserve"> / </w:t>
      </w:r>
      <w:r>
        <w:rPr>
          <w:rFonts w:ascii="Comic Sans MS" w:hAnsi="Comic Sans MS"/>
          <w:color w:val="000000"/>
        </w:rPr>
        <w:t>Tarif 2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accompagnant : </w:t>
      </w:r>
      <w:r>
        <w:rPr>
          <w:rFonts w:ascii="Comic Sans MS" w:hAnsi="Comic Sans MS"/>
          <w:b/>
          <w:bCs/>
          <w:color w:val="000000"/>
        </w:rPr>
        <w:t>6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€</w:t>
      </w:r>
      <w:r>
        <w:rPr>
          <w:rFonts w:ascii="Comic Sans MS" w:hAnsi="Comic Sans MS"/>
          <w:b/>
          <w:bCs/>
          <w:color w:val="000000"/>
        </w:rPr>
        <w:t xml:space="preserve"> / </w:t>
      </w:r>
      <w:r>
        <w:rPr>
          <w:rFonts w:ascii="Comic Sans MS" w:hAnsi="Comic Sans MS"/>
          <w:color w:val="000000"/>
        </w:rPr>
        <w:t xml:space="preserve">Autre accompagnant : </w:t>
      </w:r>
      <w:r>
        <w:rPr>
          <w:rFonts w:ascii="Comic Sans MS" w:hAnsi="Comic Sans MS"/>
          <w:b/>
          <w:bCs/>
          <w:color w:val="000000"/>
        </w:rPr>
        <w:t>10</w:t>
      </w:r>
      <w:r>
        <w:rPr>
          <w:rFonts w:ascii="Comic Sans MS" w:hAnsi="Comic Sans MS"/>
          <w:b/>
          <w:bCs/>
          <w:color w:val="000000"/>
          <w:sz w:val="24"/>
          <w:szCs w:val="24"/>
        </w:rPr>
        <w:t>€</w:t>
      </w:r>
      <w:r>
        <w:rPr>
          <w:rFonts w:ascii="Comic Sans MS" w:hAnsi="Comic Sans MS"/>
          <w:b/>
          <w:bCs/>
          <w:color w:val="000000"/>
        </w:rPr>
        <w:t xml:space="preserve"> </w:t>
      </w:r>
    </w:p>
    <w:sectPr w:rsidR="00DA3D8A">
      <w:headerReference w:type="default" r:id="rId7"/>
      <w:footerReference w:type="default" r:id="rId8"/>
      <w:pgSz w:w="11906" w:h="16838"/>
      <w:pgMar w:top="1985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72F" w:rsidRDefault="00DF172F">
      <w:r>
        <w:separator/>
      </w:r>
    </w:p>
  </w:endnote>
  <w:endnote w:type="continuationSeparator" w:id="0">
    <w:p w:rsidR="00DF172F" w:rsidRDefault="00D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D8A" w:rsidRDefault="00000000">
    <w:pPr>
      <w:pStyle w:val="Pieddepage"/>
      <w:jc w:val="center"/>
      <w:rPr>
        <w:color w:val="3366FF"/>
      </w:rPr>
    </w:pPr>
    <w:r>
      <w:rPr>
        <w:color w:val="3366FF"/>
      </w:rPr>
      <w:t>Bât A – case 221 – 4, place Jussieu – 75252 Paris Cedex 05 – tél : 01 44 27 31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72F" w:rsidRDefault="00DF172F">
      <w:r>
        <w:separator/>
      </w:r>
    </w:p>
  </w:footnote>
  <w:footnote w:type="continuationSeparator" w:id="0">
    <w:p w:rsidR="00DF172F" w:rsidRDefault="00DF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171"/>
      <w:gridCol w:w="8348"/>
    </w:tblGrid>
    <w:tr w:rsidR="00DA3D8A">
      <w:trPr>
        <w:trHeight w:val="1502"/>
      </w:trPr>
      <w:tc>
        <w:tcPr>
          <w:tcW w:w="2171" w:type="dxa"/>
        </w:tcPr>
        <w:p w:rsidR="00DA3D8A" w:rsidRDefault="00000000">
          <w:pPr>
            <w:pStyle w:val="En-tte"/>
            <w:tabs>
              <w:tab w:val="clear" w:pos="4536"/>
            </w:tabs>
          </w:pPr>
          <w:r>
            <w:rPr>
              <w:noProof/>
            </w:rPr>
            <w:drawing>
              <wp:inline distT="0" distB="0" distL="0" distR="0">
                <wp:extent cx="1143000" cy="1079500"/>
                <wp:effectExtent l="0" t="0" r="0" b="12700"/>
                <wp:docPr id="1" name="Image 1" descr="image_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age_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8" w:type="dxa"/>
        </w:tcPr>
        <w:p w:rsidR="00DA3D8A" w:rsidRDefault="00DA3D8A">
          <w:pPr>
            <w:pStyle w:val="En-tte"/>
            <w:tabs>
              <w:tab w:val="clear" w:pos="4536"/>
            </w:tabs>
          </w:pPr>
        </w:p>
        <w:p w:rsidR="00DA3D8A" w:rsidRDefault="00000000">
          <w:pPr>
            <w:pStyle w:val="En-tte"/>
            <w:tabs>
              <w:tab w:val="clear" w:pos="4536"/>
            </w:tabs>
            <w:jc w:val="center"/>
            <w:rPr>
              <w:b/>
              <w:bCs/>
              <w:color w:val="3366FF"/>
              <w:sz w:val="32"/>
              <w:szCs w:val="32"/>
            </w:rPr>
          </w:pPr>
          <w:r>
            <w:rPr>
              <w:b/>
              <w:bCs/>
              <w:color w:val="3366FF"/>
              <w:sz w:val="32"/>
              <w:szCs w:val="32"/>
            </w:rPr>
            <w:t>COMITE D’ACTION ET D’ENTRAIDE SOCIALES</w:t>
          </w:r>
        </w:p>
        <w:p w:rsidR="00DA3D8A" w:rsidRDefault="00000000">
          <w:pPr>
            <w:pStyle w:val="En-tte"/>
            <w:tabs>
              <w:tab w:val="clear" w:pos="4536"/>
            </w:tabs>
            <w:jc w:val="center"/>
            <w:rPr>
              <w:sz w:val="28"/>
              <w:szCs w:val="26"/>
            </w:rPr>
          </w:pPr>
          <w:r>
            <w:rPr>
              <w:color w:val="3366FF"/>
              <w:sz w:val="28"/>
              <w:szCs w:val="26"/>
            </w:rPr>
            <w:t>CENTRE NATIONAL DE LA RECHERCHE SCIENTIFIQUE</w:t>
          </w:r>
        </w:p>
        <w:p w:rsidR="00DA3D8A" w:rsidRDefault="00DA3D8A">
          <w:pPr>
            <w:pStyle w:val="En-tte"/>
            <w:tabs>
              <w:tab w:val="clear" w:pos="4536"/>
            </w:tabs>
          </w:pPr>
        </w:p>
        <w:p w:rsidR="00DA3D8A" w:rsidRDefault="00000000">
          <w:pPr>
            <w:pStyle w:val="En-tte"/>
            <w:tabs>
              <w:tab w:val="clear" w:pos="4536"/>
            </w:tabs>
            <w:jc w:val="center"/>
            <w:rPr>
              <w:b/>
              <w:color w:val="3366FF"/>
              <w:sz w:val="32"/>
              <w:szCs w:val="32"/>
            </w:rPr>
          </w:pPr>
          <w:r>
            <w:rPr>
              <w:b/>
              <w:color w:val="3366FF"/>
              <w:sz w:val="32"/>
              <w:szCs w:val="32"/>
            </w:rPr>
            <w:t>CLAS des GRANDS MOULINS</w:t>
          </w:r>
        </w:p>
        <w:p w:rsidR="00DA3D8A" w:rsidRDefault="00DA3D8A">
          <w:pPr>
            <w:pStyle w:val="En-tte"/>
            <w:tabs>
              <w:tab w:val="clear" w:pos="4536"/>
            </w:tabs>
          </w:pPr>
        </w:p>
      </w:tc>
    </w:tr>
  </w:tbl>
  <w:p w:rsidR="00DA3D8A" w:rsidRDefault="00DA3D8A">
    <w:pPr>
      <w:pStyle w:val="En-tte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4F"/>
    <w:rsid w:val="00010128"/>
    <w:rsid w:val="00011E59"/>
    <w:rsid w:val="00012E5C"/>
    <w:rsid w:val="00022178"/>
    <w:rsid w:val="0002242F"/>
    <w:rsid w:val="00023C51"/>
    <w:rsid w:val="00024CCC"/>
    <w:rsid w:val="00041A1C"/>
    <w:rsid w:val="0005403E"/>
    <w:rsid w:val="00087980"/>
    <w:rsid w:val="000946A3"/>
    <w:rsid w:val="000B0222"/>
    <w:rsid w:val="000E6602"/>
    <w:rsid w:val="000E6C85"/>
    <w:rsid w:val="0011029B"/>
    <w:rsid w:val="00111458"/>
    <w:rsid w:val="00133A63"/>
    <w:rsid w:val="00161308"/>
    <w:rsid w:val="00180740"/>
    <w:rsid w:val="00192C49"/>
    <w:rsid w:val="001C19E9"/>
    <w:rsid w:val="001D1C5F"/>
    <w:rsid w:val="0020253F"/>
    <w:rsid w:val="0021464F"/>
    <w:rsid w:val="002240DB"/>
    <w:rsid w:val="00262C12"/>
    <w:rsid w:val="002A4F05"/>
    <w:rsid w:val="002B0B2F"/>
    <w:rsid w:val="002B4FBF"/>
    <w:rsid w:val="002C2C01"/>
    <w:rsid w:val="002E70BD"/>
    <w:rsid w:val="002F25EC"/>
    <w:rsid w:val="0030042A"/>
    <w:rsid w:val="0030659B"/>
    <w:rsid w:val="00312DE8"/>
    <w:rsid w:val="00332324"/>
    <w:rsid w:val="00337C45"/>
    <w:rsid w:val="003514F6"/>
    <w:rsid w:val="00354357"/>
    <w:rsid w:val="0039014F"/>
    <w:rsid w:val="003B4D7C"/>
    <w:rsid w:val="003C5800"/>
    <w:rsid w:val="003E6619"/>
    <w:rsid w:val="003E6F4A"/>
    <w:rsid w:val="0040002B"/>
    <w:rsid w:val="00437A33"/>
    <w:rsid w:val="00443AD8"/>
    <w:rsid w:val="0045183B"/>
    <w:rsid w:val="00467B28"/>
    <w:rsid w:val="00474C51"/>
    <w:rsid w:val="004818B7"/>
    <w:rsid w:val="004904E3"/>
    <w:rsid w:val="0049608B"/>
    <w:rsid w:val="00497AA7"/>
    <w:rsid w:val="004A463E"/>
    <w:rsid w:val="004A7EB2"/>
    <w:rsid w:val="004C76CD"/>
    <w:rsid w:val="004D7F79"/>
    <w:rsid w:val="004E7B5A"/>
    <w:rsid w:val="004F475A"/>
    <w:rsid w:val="00525FE7"/>
    <w:rsid w:val="0053245B"/>
    <w:rsid w:val="0054405E"/>
    <w:rsid w:val="00550550"/>
    <w:rsid w:val="005549B7"/>
    <w:rsid w:val="00557767"/>
    <w:rsid w:val="005740FE"/>
    <w:rsid w:val="005751B3"/>
    <w:rsid w:val="00590032"/>
    <w:rsid w:val="005A3D61"/>
    <w:rsid w:val="005B38A9"/>
    <w:rsid w:val="005D70E9"/>
    <w:rsid w:val="005F0768"/>
    <w:rsid w:val="006129B4"/>
    <w:rsid w:val="00620A8A"/>
    <w:rsid w:val="0063165C"/>
    <w:rsid w:val="006442B0"/>
    <w:rsid w:val="00646DAE"/>
    <w:rsid w:val="00647B86"/>
    <w:rsid w:val="00676C73"/>
    <w:rsid w:val="00676D72"/>
    <w:rsid w:val="006775DF"/>
    <w:rsid w:val="00696299"/>
    <w:rsid w:val="006B5E83"/>
    <w:rsid w:val="006C01D0"/>
    <w:rsid w:val="006C7F6C"/>
    <w:rsid w:val="006D541B"/>
    <w:rsid w:val="006F06F8"/>
    <w:rsid w:val="006F7A4E"/>
    <w:rsid w:val="007045FB"/>
    <w:rsid w:val="007048D5"/>
    <w:rsid w:val="00705046"/>
    <w:rsid w:val="0071421A"/>
    <w:rsid w:val="007310FD"/>
    <w:rsid w:val="00747BCC"/>
    <w:rsid w:val="00757CEB"/>
    <w:rsid w:val="00776F23"/>
    <w:rsid w:val="007B1B3B"/>
    <w:rsid w:val="007B1C04"/>
    <w:rsid w:val="007D44DA"/>
    <w:rsid w:val="007E6C94"/>
    <w:rsid w:val="007F018D"/>
    <w:rsid w:val="00800415"/>
    <w:rsid w:val="00817714"/>
    <w:rsid w:val="00826592"/>
    <w:rsid w:val="008615D4"/>
    <w:rsid w:val="008A4D57"/>
    <w:rsid w:val="008D4A6D"/>
    <w:rsid w:val="0090540C"/>
    <w:rsid w:val="00910EBE"/>
    <w:rsid w:val="00913E28"/>
    <w:rsid w:val="009140AC"/>
    <w:rsid w:val="00916E94"/>
    <w:rsid w:val="00943632"/>
    <w:rsid w:val="0095313C"/>
    <w:rsid w:val="00962B43"/>
    <w:rsid w:val="009A5627"/>
    <w:rsid w:val="009C6228"/>
    <w:rsid w:val="009D748B"/>
    <w:rsid w:val="009F29D2"/>
    <w:rsid w:val="009F4B54"/>
    <w:rsid w:val="009F4DDF"/>
    <w:rsid w:val="00A557E6"/>
    <w:rsid w:val="00A8679D"/>
    <w:rsid w:val="00A87B64"/>
    <w:rsid w:val="00A94148"/>
    <w:rsid w:val="00A95816"/>
    <w:rsid w:val="00AB6E57"/>
    <w:rsid w:val="00AC2A76"/>
    <w:rsid w:val="00AE351C"/>
    <w:rsid w:val="00B11191"/>
    <w:rsid w:val="00B15609"/>
    <w:rsid w:val="00B23FCB"/>
    <w:rsid w:val="00B2515F"/>
    <w:rsid w:val="00B32832"/>
    <w:rsid w:val="00B44142"/>
    <w:rsid w:val="00B62C62"/>
    <w:rsid w:val="00B676DA"/>
    <w:rsid w:val="00B9037B"/>
    <w:rsid w:val="00BC5E0E"/>
    <w:rsid w:val="00BD56E3"/>
    <w:rsid w:val="00BE6266"/>
    <w:rsid w:val="00C15049"/>
    <w:rsid w:val="00CA0340"/>
    <w:rsid w:val="00CA7C9F"/>
    <w:rsid w:val="00CB5268"/>
    <w:rsid w:val="00CD672F"/>
    <w:rsid w:val="00CE23F5"/>
    <w:rsid w:val="00DA3D8A"/>
    <w:rsid w:val="00DD5A05"/>
    <w:rsid w:val="00DE6CDA"/>
    <w:rsid w:val="00DF172F"/>
    <w:rsid w:val="00E12F46"/>
    <w:rsid w:val="00E15AA6"/>
    <w:rsid w:val="00E71360"/>
    <w:rsid w:val="00EA4C0B"/>
    <w:rsid w:val="00EA545B"/>
    <w:rsid w:val="00F115B3"/>
    <w:rsid w:val="00F217C2"/>
    <w:rsid w:val="00F33C30"/>
    <w:rsid w:val="00FD5F4C"/>
    <w:rsid w:val="00FE31BF"/>
    <w:rsid w:val="00FE4B14"/>
    <w:rsid w:val="00FE5339"/>
    <w:rsid w:val="00FE602C"/>
    <w:rsid w:val="00FF60CD"/>
    <w:rsid w:val="13AD59B8"/>
    <w:rsid w:val="15362A37"/>
    <w:rsid w:val="1664374B"/>
    <w:rsid w:val="1AB15BAF"/>
    <w:rsid w:val="23F858F4"/>
    <w:rsid w:val="3A2F6538"/>
    <w:rsid w:val="3AE10EE1"/>
    <w:rsid w:val="40666A52"/>
    <w:rsid w:val="65DD702A"/>
    <w:rsid w:val="6B4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3F7B6D11-05B3-594C-AF33-806F7B8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iPriority="0" w:qFormat="1"/>
    <w:lsdException w:name="footer" w:uiPriority="0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uiPriority="0"/>
    <w:lsdException w:name="List Bullet 3" w:semiHidden="1" w:uiPriority="0" w:unhideWhenUsed="1"/>
    <w:lsdException w:name="List Bullet 4" w:semiHidden="1" w:uiPriority="0" w:unhideWhenUsed="1"/>
    <w:lsdException w:name="List Bullet 5" w:uiPriority="0"/>
    <w:lsdException w:name="List Number 2" w:uiPriority="0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semiHidden="1" w:uiPriority="0" w:unhideWhenUsed="1"/>
    <w:lsdException w:name="Block Text" w:semiHidden="1" w:uiPriority="0" w:unhideWhenUsed="1"/>
    <w:lsdException w:name="Hyperlink" w:uiPriority="0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3">
    <w:name w:val="heading 3"/>
    <w:basedOn w:val="Normal"/>
    <w:next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qFormat/>
    <w:rPr>
      <w:color w:val="0000FF"/>
      <w:u w:val="single"/>
    </w:rPr>
  </w:style>
  <w:style w:type="character" w:styleId="Lienhypertextesuivivisit">
    <w:name w:val="FollowedHyperlink"/>
    <w:basedOn w:val="Policepardfaut"/>
    <w:semiHidden/>
    <w:unhideWhenUsed/>
    <w:qFormat/>
    <w:rPr>
      <w:color w:val="800080" w:themeColor="followedHyperlink"/>
      <w:u w:val="single"/>
    </w:rPr>
  </w:style>
  <w:style w:type="paragraph" w:styleId="Explorateurdedocuments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psurligne">
    <w:name w:val="spip_surligne"/>
    <w:basedOn w:val="Policepardfaut"/>
    <w:qFormat/>
  </w:style>
  <w:style w:type="paragraph" w:styleId="Paragraphedeliste">
    <w:name w:val="List Paragraph"/>
    <w:basedOn w:val="Normal"/>
    <w:uiPriority w:val="34"/>
    <w:qFormat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compte.caes.cnrs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0</DocSecurity>
  <Lines>7</Lines>
  <Paragraphs>2</Paragraphs>
  <ScaleCrop>false</ScaleCrop>
  <Company>CNRS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CLAS de Jussieu</dc:creator>
  <cp:lastModifiedBy>Camille Faivre</cp:lastModifiedBy>
  <cp:revision>2</cp:revision>
  <cp:lastPrinted>2018-09-24T14:18:00Z</cp:lastPrinted>
  <dcterms:created xsi:type="dcterms:W3CDTF">2025-06-06T08:08:00Z</dcterms:created>
  <dcterms:modified xsi:type="dcterms:W3CDTF">2025-06-06T08:08:00Z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47EBD7961DEA4EE992132FA4B14CF32F_13</vt:lpwstr>
  </property>
</Properties>
</file>